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006" w:rsidRDefault="0097438D" w:rsidP="00794006">
      <w:pPr>
        <w:spacing w:after="0" w:line="240" w:lineRule="auto"/>
        <w:jc w:val="center"/>
        <w:outlineLvl w:val="0"/>
        <w:rPr>
          <w:rFonts w:ascii="inherit" w:eastAsia="Times New Roman" w:hAnsi="inherit" w:cs="Helvetica"/>
          <w:b/>
          <w:color w:val="25233C"/>
          <w:kern w:val="36"/>
          <w:sz w:val="48"/>
          <w:szCs w:val="48"/>
          <w:u w:val="single"/>
          <w:lang w:eastAsia="fr-FR"/>
        </w:rPr>
      </w:pPr>
      <w:r>
        <w:rPr>
          <w:rFonts w:ascii="inherit" w:eastAsia="Times New Roman" w:hAnsi="inherit" w:cs="Helvetica"/>
          <w:b/>
          <w:color w:val="25233C"/>
          <w:kern w:val="36"/>
          <w:sz w:val="48"/>
          <w:szCs w:val="48"/>
          <w:u w:val="single"/>
          <w:lang w:eastAsia="fr-FR"/>
        </w:rPr>
        <w:t>SCP CBF EN GREVE le</w:t>
      </w:r>
      <w:r w:rsidR="00794006" w:rsidRPr="00794006">
        <w:rPr>
          <w:rFonts w:ascii="inherit" w:eastAsia="Times New Roman" w:hAnsi="inherit" w:cs="Helvetica"/>
          <w:b/>
          <w:color w:val="25233C"/>
          <w:kern w:val="36"/>
          <w:sz w:val="48"/>
          <w:szCs w:val="48"/>
          <w:u w:val="single"/>
          <w:lang w:eastAsia="fr-FR"/>
        </w:rPr>
        <w:t xml:space="preserve"> 16 sept</w:t>
      </w:r>
      <w:r w:rsidR="00794006">
        <w:rPr>
          <w:rFonts w:ascii="inherit" w:eastAsia="Times New Roman" w:hAnsi="inherit" w:cs="Helvetica"/>
          <w:b/>
          <w:color w:val="25233C"/>
          <w:kern w:val="36"/>
          <w:sz w:val="48"/>
          <w:szCs w:val="48"/>
          <w:u w:val="single"/>
          <w:lang w:eastAsia="fr-FR"/>
        </w:rPr>
        <w:t>e</w:t>
      </w:r>
      <w:r w:rsidR="00794006" w:rsidRPr="00794006">
        <w:rPr>
          <w:rFonts w:ascii="inherit" w:eastAsia="Times New Roman" w:hAnsi="inherit" w:cs="Helvetica"/>
          <w:b/>
          <w:color w:val="25233C"/>
          <w:kern w:val="36"/>
          <w:sz w:val="48"/>
          <w:szCs w:val="48"/>
          <w:u w:val="single"/>
          <w:lang w:eastAsia="fr-FR"/>
        </w:rPr>
        <w:t>mbre 2019</w:t>
      </w:r>
    </w:p>
    <w:p w:rsidR="00794006" w:rsidRPr="00794006" w:rsidRDefault="00794006" w:rsidP="00794006">
      <w:pPr>
        <w:spacing w:after="0" w:line="240" w:lineRule="auto"/>
        <w:jc w:val="center"/>
        <w:outlineLvl w:val="0"/>
        <w:rPr>
          <w:rFonts w:ascii="inherit" w:eastAsia="Times New Roman" w:hAnsi="inherit" w:cs="Helvetica"/>
          <w:b/>
          <w:color w:val="25233C"/>
          <w:kern w:val="36"/>
          <w:sz w:val="48"/>
          <w:szCs w:val="48"/>
          <w:u w:val="single"/>
          <w:lang w:eastAsia="fr-FR"/>
        </w:rPr>
      </w:pPr>
    </w:p>
    <w:p w:rsidR="00794006" w:rsidRPr="00794006" w:rsidRDefault="00794006" w:rsidP="00794006">
      <w:pPr>
        <w:spacing w:after="0" w:line="240" w:lineRule="auto"/>
        <w:jc w:val="center"/>
        <w:outlineLvl w:val="0"/>
        <w:rPr>
          <w:rFonts w:ascii="inherit" w:eastAsia="Times New Roman" w:hAnsi="inherit" w:cs="Helvetica"/>
          <w:color w:val="25233C"/>
          <w:kern w:val="36"/>
          <w:sz w:val="54"/>
          <w:szCs w:val="54"/>
          <w:lang w:eastAsia="fr-FR"/>
        </w:rPr>
      </w:pPr>
      <w:r w:rsidRPr="00794006">
        <w:rPr>
          <w:rFonts w:ascii="inherit" w:eastAsia="Times New Roman" w:hAnsi="inherit" w:cs="Helvetica"/>
          <w:color w:val="25233C"/>
          <w:kern w:val="36"/>
          <w:sz w:val="54"/>
          <w:szCs w:val="54"/>
          <w:lang w:eastAsia="fr-FR"/>
        </w:rPr>
        <w:t>Réforme des retraites : tous mobilisés !</w:t>
      </w:r>
    </w:p>
    <w:p w:rsidR="00794006" w:rsidRDefault="00794006" w:rsidP="00794006">
      <w:pPr>
        <w:spacing w:after="150" w:line="240" w:lineRule="auto"/>
        <w:jc w:val="center"/>
        <w:rPr>
          <w:rFonts w:ascii="Libre Baskerville" w:eastAsia="Times New Roman" w:hAnsi="Libre Baskerville" w:cs="Helvetica"/>
          <w:i/>
          <w:iCs/>
          <w:color w:val="4B4B4B"/>
          <w:sz w:val="21"/>
          <w:szCs w:val="21"/>
          <w:lang w:eastAsia="fr-FR"/>
        </w:rPr>
      </w:pPr>
    </w:p>
    <w:p w:rsidR="00794006" w:rsidRPr="00794006" w:rsidRDefault="00794006" w:rsidP="00794006">
      <w:pPr>
        <w:spacing w:after="150" w:line="240" w:lineRule="auto"/>
        <w:jc w:val="center"/>
        <w:rPr>
          <w:rFonts w:ascii="Libre Baskerville" w:eastAsia="Times New Roman" w:hAnsi="Libre Baskerville" w:cs="Helvetica"/>
          <w:i/>
          <w:iCs/>
          <w:color w:val="4B4B4B"/>
          <w:sz w:val="21"/>
          <w:szCs w:val="21"/>
          <w:lang w:eastAsia="fr-FR"/>
        </w:rPr>
      </w:pPr>
      <w:r w:rsidRPr="00794006">
        <w:rPr>
          <w:rFonts w:ascii="Libre Baskerville" w:eastAsia="Times New Roman" w:hAnsi="Libre Baskerville" w:cs="Helvetica"/>
          <w:i/>
          <w:iCs/>
          <w:color w:val="4B4B4B"/>
          <w:sz w:val="21"/>
          <w:szCs w:val="21"/>
          <w:lang w:eastAsia="fr-FR"/>
        </w:rPr>
        <w:t xml:space="preserve">La profession se mobilise contre la réforme des retraites. Un appel à une mobilisation nationale et une grève générale le 16 septembre a été lancé. </w:t>
      </w:r>
    </w:p>
    <w:p w:rsidR="00794006" w:rsidRPr="00794006" w:rsidRDefault="00794006" w:rsidP="00794006">
      <w:pPr>
        <w:spacing w:before="300" w:after="150" w:line="240" w:lineRule="auto"/>
        <w:outlineLvl w:val="1"/>
        <w:rPr>
          <w:rFonts w:ascii="inherit" w:eastAsia="Times New Roman" w:hAnsi="inherit" w:cs="Helvetica"/>
          <w:color w:val="25233C"/>
          <w:sz w:val="45"/>
          <w:szCs w:val="45"/>
          <w:lang w:eastAsia="fr-FR"/>
        </w:rPr>
      </w:pPr>
      <w:r w:rsidRPr="00794006">
        <w:rPr>
          <w:rFonts w:ascii="inherit" w:eastAsia="Times New Roman" w:hAnsi="inherit" w:cs="Helvetica"/>
          <w:noProof/>
          <w:color w:val="337AB7"/>
          <w:sz w:val="45"/>
          <w:szCs w:val="45"/>
          <w:lang w:eastAsia="fr-FR"/>
        </w:rPr>
        <w:drawing>
          <wp:inline distT="0" distB="0" distL="0" distR="0" wp14:anchorId="4292BF97" wp14:editId="12CCCD10">
            <wp:extent cx="6156034" cy="1623060"/>
            <wp:effectExtent l="0" t="0" r="0" b="0"/>
            <wp:docPr id="1" name="Image 1" descr="https://www.cnb.avocat.fr/sites/default/files/encart_mobilisation-site-2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nb.avocat.fr/sites/default/files/encart_mobilisation-site-2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34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006" w:rsidRPr="00794006" w:rsidRDefault="00794006" w:rsidP="00794006">
      <w:pPr>
        <w:spacing w:after="150" w:line="240" w:lineRule="auto"/>
        <w:jc w:val="center"/>
        <w:rPr>
          <w:rFonts w:ascii="Libre Baskerville" w:eastAsia="Times New Roman" w:hAnsi="Libre Baskerville" w:cs="Helvetica"/>
          <w:i/>
          <w:iCs/>
          <w:color w:val="25233C"/>
          <w:sz w:val="26"/>
          <w:szCs w:val="26"/>
          <w:lang w:eastAsia="fr-FR"/>
        </w:rPr>
      </w:pPr>
      <w:r w:rsidRPr="00794006">
        <w:rPr>
          <w:rFonts w:ascii="Libre Baskerville" w:eastAsia="Times New Roman" w:hAnsi="Libre Baskerville" w:cs="Helvetica"/>
          <w:i/>
          <w:iCs/>
          <w:color w:val="25233C"/>
          <w:sz w:val="26"/>
          <w:szCs w:val="26"/>
          <w:lang w:eastAsia="fr-FR"/>
        </w:rPr>
        <w:t>Doubler les cotisations retraite des avocats c'est condamner une profession à la mort économique, et avec elle l'accès au droit.</w:t>
      </w:r>
    </w:p>
    <w:p w:rsidR="00794006" w:rsidRPr="00794006" w:rsidRDefault="00794006" w:rsidP="00794006">
      <w:pPr>
        <w:spacing w:line="240" w:lineRule="auto"/>
        <w:jc w:val="center"/>
        <w:rPr>
          <w:rFonts w:ascii="Libre Baskerville" w:eastAsia="Times New Roman" w:hAnsi="Libre Baskerville" w:cs="Helvetica"/>
          <w:i/>
          <w:iCs/>
          <w:color w:val="25233C"/>
          <w:sz w:val="26"/>
          <w:szCs w:val="26"/>
          <w:lang w:eastAsia="fr-FR"/>
        </w:rPr>
      </w:pPr>
      <w:r w:rsidRPr="00794006">
        <w:rPr>
          <w:rFonts w:ascii="Libre Baskerville" w:eastAsia="Times New Roman" w:hAnsi="Libre Baskerville" w:cs="Helvetica"/>
          <w:i/>
          <w:iCs/>
          <w:color w:val="25233C"/>
          <w:sz w:val="26"/>
          <w:szCs w:val="26"/>
          <w:lang w:eastAsia="fr-FR"/>
        </w:rPr>
        <w:t xml:space="preserve">Christiane </w:t>
      </w:r>
      <w:proofErr w:type="spellStart"/>
      <w:r w:rsidRPr="00794006">
        <w:rPr>
          <w:rFonts w:ascii="Libre Baskerville" w:eastAsia="Times New Roman" w:hAnsi="Libre Baskerville" w:cs="Helvetica"/>
          <w:i/>
          <w:iCs/>
          <w:color w:val="25233C"/>
          <w:sz w:val="26"/>
          <w:szCs w:val="26"/>
          <w:lang w:eastAsia="fr-FR"/>
        </w:rPr>
        <w:t>Féral-Schuhl</w:t>
      </w:r>
      <w:proofErr w:type="spellEnd"/>
      <w:r w:rsidRPr="00794006">
        <w:rPr>
          <w:rFonts w:ascii="Libre Baskerville" w:eastAsia="Times New Roman" w:hAnsi="Libre Baskerville" w:cs="Helvetica"/>
          <w:i/>
          <w:iCs/>
          <w:color w:val="25233C"/>
          <w:sz w:val="26"/>
          <w:szCs w:val="26"/>
          <w:lang w:eastAsia="fr-FR"/>
        </w:rPr>
        <w:t xml:space="preserve"> </w:t>
      </w:r>
    </w:p>
    <w:p w:rsidR="00794006" w:rsidRDefault="00794006" w:rsidP="00794006">
      <w:pPr>
        <w:spacing w:before="300" w:after="150" w:line="240" w:lineRule="auto"/>
        <w:jc w:val="both"/>
        <w:outlineLvl w:val="1"/>
        <w:rPr>
          <w:rStyle w:val="lev"/>
          <w:rFonts w:ascii="Libre Baskerville" w:hAnsi="Libre Baskerville" w:cs="Helvetica"/>
          <w:color w:val="25233C"/>
          <w:sz w:val="32"/>
          <w:szCs w:val="32"/>
        </w:rPr>
      </w:pPr>
      <w:r w:rsidRPr="00794006">
        <w:rPr>
          <w:rFonts w:ascii="Libre Baskerville" w:hAnsi="Libre Baskerville" w:cs="Helvetica"/>
          <w:color w:val="25233C"/>
          <w:sz w:val="32"/>
          <w:szCs w:val="32"/>
        </w:rPr>
        <w:t xml:space="preserve">La demande du CNB d’être reçu sans délai par les pouvoirs publics pour exposer les conséquences gravissimes de la réforme envisagée pour la profession n'a pas été prise en compte. </w:t>
      </w:r>
      <w:r w:rsidRPr="00794006">
        <w:rPr>
          <w:rStyle w:val="lev"/>
          <w:rFonts w:ascii="Libre Baskerville" w:hAnsi="Libre Baskerville" w:cs="Helvetica"/>
          <w:color w:val="25233C"/>
          <w:sz w:val="32"/>
          <w:szCs w:val="32"/>
        </w:rPr>
        <w:t>Le 16 septembre, le Conseil national des barreaux appelle tous les avocats, tous les salariés des cabinets d’avocats, tous les élèves avocats, tous les étudiants en droit et l’ensemble des professions libérales à une manifestation nationale à Paris.</w:t>
      </w:r>
    </w:p>
    <w:p w:rsidR="00794006" w:rsidRDefault="00794006" w:rsidP="00794006">
      <w:pPr>
        <w:spacing w:before="300" w:after="150" w:line="240" w:lineRule="auto"/>
        <w:jc w:val="both"/>
        <w:outlineLvl w:val="1"/>
        <w:rPr>
          <w:rStyle w:val="lev"/>
          <w:rFonts w:ascii="Libre Baskerville" w:hAnsi="Libre Baskerville" w:cs="Helvetica"/>
          <w:color w:val="25233C"/>
          <w:sz w:val="32"/>
          <w:szCs w:val="32"/>
        </w:rPr>
      </w:pPr>
    </w:p>
    <w:p w:rsidR="00413149" w:rsidRDefault="00794006" w:rsidP="00794006">
      <w:pPr>
        <w:spacing w:before="300" w:after="150" w:line="240" w:lineRule="auto"/>
        <w:jc w:val="both"/>
        <w:outlineLvl w:val="1"/>
      </w:pPr>
      <w:r w:rsidRPr="00794006">
        <w:rPr>
          <w:rFonts w:ascii="inherit" w:eastAsia="Times New Roman" w:hAnsi="inherit" w:cs="Helvetica"/>
          <w:color w:val="25233C"/>
          <w:sz w:val="96"/>
          <w:szCs w:val="96"/>
          <w:lang w:eastAsia="fr-FR"/>
        </w:rPr>
        <w:t>Le CNB et toute la profession</w:t>
      </w:r>
      <w:r w:rsidR="00EA4548">
        <w:rPr>
          <w:rFonts w:ascii="inherit" w:eastAsia="Times New Roman" w:hAnsi="inherit" w:cs="Helvetica"/>
          <w:color w:val="25233C"/>
          <w:sz w:val="96"/>
          <w:szCs w:val="96"/>
          <w:lang w:eastAsia="fr-FR"/>
        </w:rPr>
        <w:t xml:space="preserve"> </w:t>
      </w:r>
      <w:r w:rsidRPr="00794006">
        <w:rPr>
          <w:rFonts w:ascii="inherit" w:eastAsia="Times New Roman" w:hAnsi="inherit" w:cs="Helvetica"/>
          <w:color w:val="25233C"/>
          <w:sz w:val="96"/>
          <w:szCs w:val="96"/>
          <w:lang w:eastAsia="fr-FR"/>
        </w:rPr>
        <w:t>mobilisés contre cette réforme</w:t>
      </w:r>
      <w:bookmarkStart w:id="0" w:name="_GoBack"/>
      <w:bookmarkEnd w:id="0"/>
    </w:p>
    <w:sectPr w:rsidR="00413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re Baskervill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B5B48"/>
    <w:multiLevelType w:val="multilevel"/>
    <w:tmpl w:val="540CC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006"/>
    <w:rsid w:val="003776D8"/>
    <w:rsid w:val="00794006"/>
    <w:rsid w:val="0096588F"/>
    <w:rsid w:val="0097438D"/>
    <w:rsid w:val="00A70EC1"/>
    <w:rsid w:val="00A82445"/>
    <w:rsid w:val="00EA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94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4006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7940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94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4006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794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3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70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0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7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2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78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64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29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41135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1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2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097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1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0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26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61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22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610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8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nb.avocat.fr/fr/actualites/reforme-des-retraites-tous-mobilises#Parcou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</dc:creator>
  <cp:lastModifiedBy>ORDI22</cp:lastModifiedBy>
  <cp:revision>3</cp:revision>
  <dcterms:created xsi:type="dcterms:W3CDTF">2019-09-13T11:51:00Z</dcterms:created>
  <dcterms:modified xsi:type="dcterms:W3CDTF">2019-09-13T12:09:00Z</dcterms:modified>
</cp:coreProperties>
</file>